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F6" w:rsidRPr="006475F6" w:rsidRDefault="006475F6" w:rsidP="006475F6">
      <w:pPr>
        <w:pStyle w:val="NormalWeb"/>
        <w:shd w:val="clear" w:color="auto" w:fill="FFFFFF"/>
        <w:spacing w:before="0" w:beforeAutospacing="0" w:after="0" w:afterAutospacing="0" w:line="234" w:lineRule="atLeast"/>
        <w:rPr>
          <w:color w:val="000000"/>
          <w:sz w:val="26"/>
          <w:szCs w:val="26"/>
        </w:rPr>
      </w:pPr>
      <w:bookmarkStart w:id="0" w:name="dieu_29"/>
      <w:r w:rsidRPr="006475F6">
        <w:rPr>
          <w:b/>
          <w:bCs/>
          <w:color w:val="000000"/>
          <w:sz w:val="26"/>
          <w:szCs w:val="26"/>
        </w:rPr>
        <w:t>Tài khoản 156 - Hàng hóa</w:t>
      </w:r>
      <w:bookmarkEnd w:id="0"/>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1. Nguyên tắc kế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a) Tài khoản này dùng để phản ánh trị giá hiện có và tình hình biến động tăng, giảm các loại hàng hóa của doanh nghiệp bao gồm hàng hóa tại các kho hàng, quầy hàng, hàng hóa bất động sản. Hàng hóa là các loại vật tư, sản phẩm do doanh nghiệp mua về với mục đích để bán (bán buôn và bán lẻ). Trường hợp hàng hóa mua về vừa dùng để bán, vừa dùng để sản xuất, kinh doanh không phân biệt rõ ràng giữa hai mục đích bán lại hay để sử dụng thì vẫn phản ánh vào tài khoản 156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Trong giao dịch xuất nhập - khẩu ủy thác, tài khoản này chỉ sử dụng tại bên giao ủy thác, không sử dụng tại bên nhận ủy thác (bên nhận giữ hộ). Mua, bán hàng hóa liên quan đến các giao dịch bằng ngoại tệ được thực hiện theo quy định tại Điều 69 - hướng dẫn kế toán chênh lệch tỷ giá hối đoái.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b) Những trường hợp sau đây không phản ánh vào tài khoản 156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Hàng hóa nhận bán hộ, nhận giữ hộ cho các doanh nghiệp khác;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Hàng hóa mua về dùng cho hoạt động sản xuất, kinh doanh (ghi vào các tài khoản 152 “Nguyên liệu, vật liệu”, hoặc tài khoản 153 “Công cụ, dụng cụ”,...).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 Kế toán nhập, xuất, tồn kho hàng hóa trên tài khoản 156 được phản ánh theo nguyên tắc giá gốc quy định trong Chuẩn mực kế toán “Hàng tồn kho”. Giá gốc hàng hóa mua vào, bao gồm: Giá mua, chi phí thu mua (vận chuyển, bốc xếp, bảo quản hàng từ nơi mua về kho doanh nghiệp, chi phí bảo hiểm,...), thuế nhập khẩu, thuế tiêu thụ đặc biệt, thuế bảo vệ môi trường (nếu có), thuế GTGT hàng nhập khẩu (nếu không được khấu trừ). Trường hợp doanh nghiệp mua hàng hóa về để bán lại nhưng vì lý do nào đó cần phải gia công, sơ chế, tân trang, phân loại chọn lọc để làm tăng thêm giá trị hoặc khả năng bán của hàng hóa thì trị giá hàng mua gồm cả chi phí gia công, sơ chế.</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Giá gốc của hàng hóa mua vào được tính theo từng nguồn nhập và phải theo dõi, phản ánh riêng biệt trị giá mua và chi phí thu mua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Để tính giá trị hàng hóa tồn kho, kế toán có thể áp dụng một trong các phương pháp sau:</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Phương pháp nhập trước - xuất trước;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Phương pháp thực tế đích danh;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Phương pháp bình quân gia quyền;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Một số đơn vị có đặc thù (ví dụ như các đơn vị kinh doanh siêu thị hoặc tương tự) có thể áp dụng kỹ thuật xác định giá trị hàng tồn kho cuối kỳ theo phương pháp Giá bán lẻ. Phương pháp này thường được dùng trong ngành bán lẻ để tính giá trị của hàng tồn kho với số lượng lớn các mặt hàng thay đổi nhanh chóng và có lợi nhuận biên tương tự mà không thể sử dụng các phương pháp tính giá gốc khác. Giá gốc hàng tồn kho được xác định bằng cách lấy giá bán của hàng tồn kho trừ đi lợi nhuận biên theo tỷ lệ phần trăm hợp lý. Tỷ lệ được sử dụng có tính đến các mặt hàng đó bị hạ giá xuống thấp hơn giá bán ban đầu của nó. Thông thường mỗi bộ phận bán lẻ sẽ sử dụng một tỷ lệ phần trăm bình quân riêng.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 Chi phí thu mua hàng hóa trong kỳ được tính cho hàng hóa tiêu thụ trong kỳ và hàng hóa tồn kho cuối kỳ. Việc lựa chọn tiêu thức phân bổ chi phí thu mua hàng hóa tùy thuộc tình hình cụ thể của từng doanh nghiệp nhưng phải thực hiện theo nguyên tắc nhất quán.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d) Trường hợp mua hàng hóa được nhận kèm theo sản phẩm, hàng hóa, phụ tùng thay thế (đề phòng hỏng hóc), kế toán phải xác định và ghi nhận riêng sản phẩm, hàng hóa, phụ tùng thay thế theo giá trị hợp lý. Giá trị hàng hóa nhập kho là giá đã trừ giá trị sản phẩm, hàng hóa, thiết bị, phụ tùng thay thế.</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đ) Kế toán chi tiết hàng hóa phải thực hiện theo từng kho, từng loại, từng nhóm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2. Kết cấu và nội dung phản ánh của tài khoản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Nợ:</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mua vào của hàng hóa theo hóa đơn mua hàng (bao gồm các loại thuế không được hoàn lại);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 phí thu mua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của hàng hóa thuê ngoài gia công (gồm giá mua vào và chi phí gia công);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đã bán bị người mua trả lại;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phát hiện thừa khi kiểm kê;</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Kết chuyển giá trị hàng hóa tồn kho cuối kỳ (trường hợp doanh nghiệp kế toán hàng tồn kho theo phương pháp kiểm kê định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bất động sản mua vào hoặc chuyển từ bất động sản đầu tư.</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của hàng hóa xuất kho để bán, giao đại lý, giao cho doanh nghiệp phụ thuộc; thuê ngoài gia công, hoặc sử dụng cho sản xuất, kinh doanh;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 phí thu mua phân bổ cho hàng hóa đã bán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Chiết khấu thương mại hàng mua được hưởng;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Các khoản giảm giá hàng mua được hưởng;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trả lại cho người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phát hiện thiếu khi kiểm kê;</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Kết chuyển giá trị hàng hóa tồn kho đầu kỳ (trường hợp doanh nghiệp kế toán hàng tồn kho theo phương pháp kiểm kê định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bất động sản đã bán hoặc chuyển thành bất động sản đầu tư, bất động sản chủ sở hữu sử dụng hoặc tài sản cố định.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Số dư bên Nợ:</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mua vào của hàng hóa tồn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 phí thu mua của hàng hóa tồn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i/>
          <w:iCs/>
          <w:color w:val="000000"/>
          <w:sz w:val="26"/>
          <w:szCs w:val="26"/>
        </w:rPr>
        <w:t>Tài khoản 156 - Hàng hóa, có 3 tài khoản cấp 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i/>
          <w:iCs/>
          <w:color w:val="000000"/>
          <w:sz w:val="26"/>
          <w:szCs w:val="26"/>
        </w:rPr>
        <w:lastRenderedPageBreak/>
        <w:t>- Tài khoản 1561 - Giá mua hàng hóa:</w:t>
      </w:r>
      <w:r w:rsidRPr="006475F6">
        <w:rPr>
          <w:color w:val="000000"/>
          <w:sz w:val="26"/>
          <w:szCs w:val="26"/>
        </w:rPr>
        <w:t> Phản ánh trị giá hiện có và tình hình biến động của hàng hóa mua vào và đã nhập kho (tính theo trị giá mua vào);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i/>
          <w:iCs/>
          <w:color w:val="000000"/>
          <w:sz w:val="26"/>
          <w:szCs w:val="26"/>
        </w:rPr>
        <w:t>- Tài khoản 1562 - Chi phí thu mua hàng hóa:</w:t>
      </w:r>
      <w:r w:rsidRPr="006475F6">
        <w:rPr>
          <w:color w:val="000000"/>
          <w:sz w:val="26"/>
          <w:szCs w:val="26"/>
        </w:rPr>
        <w:t> Phản ánh chi phí thu mua hàng hóa phát sinh liên quan đến số hàng hóa đã nhập kho trong kỳ và tình hình phân bổ chi phí thu mua hàng hóa hiện có trong kỳ cho khối lượng hàng hóa đã bán trong kỳ và tồn kho thực tế cuối kỳ (kể cả tồn trong kho và hàng gửi đi bán, hàng gửi đại lý, ký gửi chưa bán được). Chi phí thu mua hàng hóa hạch toán vào tài khoản này chỉ bao gồm các chi phí liên quan trực tiếp đến quá trình thu mua hàng hóa như: Chi phí bảo hiểm hàng hóa, tiền thuê kho, thuê bến bãi,... chi phí vận chuyển, bốc xếp, bảo quản đưa hàng hóa từ nơi mua về đến kho doanh nghiệp; các khoản hao hụt tự nhiên trong định mức phát sinh trong quá trình thu mua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i/>
          <w:iCs/>
          <w:color w:val="000000"/>
          <w:sz w:val="26"/>
          <w:szCs w:val="26"/>
        </w:rPr>
        <w:t>- Tài khoản 1567 - Hàng hóa bất động sản: </w:t>
      </w:r>
      <w:r w:rsidRPr="006475F6">
        <w:rPr>
          <w:color w:val="000000"/>
          <w:sz w:val="26"/>
          <w:szCs w:val="26"/>
        </w:rPr>
        <w:t>Phản ánh giá trị hiện có và tình hình biến động của các loại hàng hóa bất động sản của doanh nghiệp. Hàng hóa bất động sản gồm: Quyền sử dụng đất; nhà; hoặc nhà và quyền sử dụng đất; cơ sở hạ tầng mua để bán trong kỳ hoạt động kinh doanh bình thường; Bất động sản đầu tư chuyển thành hàng tồn kho khi chủ sở hữu bắt đầu triển khai cho mục đích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a) Kết cấu và nội dung phản ánh của tài khoản 1561 - Giá mua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Nợ:</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mua vào đã nhập kho theo hóa đơn mua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Thuế nhập khẩu hoặc thuế tiêu thụ đặc biệt của hàng nhập khẩu hoặc thuế GTGT hàng nhập khẩu, thuế GTGT đầu vào - nếu không được khấu trừ, tính cho số hàng hóa mua ngoài đã nhập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của hàng hóa giao gia công, chế biến xong nhập kho, gồm: Giá mua vào và chi phí gia công chế biến;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nhận vốn góp;</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đã bán bị trả lại nhập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phát hiện thừa khi kiểm kê;</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Kết chuyển trị giá hàng hóa tồn kho cuối kỳ (trường hợp doanh nghiệp hạch toán hàng tồn kho theo phương pháp kiểm kê định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thực tế của hàng hóa xuất kho trong kỳ (xuất bán, trao đổi, biếu tặng, xuất giao đại lý, đơn vị hạch toán phụ thuộc, xuất sử dụng nội bộ, xuất góp vốn liên doanh, liên kết);</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Chiết khấu thương mại hàng mua được hưởng;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Các khoản giảm giá hàng mua được hưởng;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trả lại cho người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hàng hóa hao hụt, mất mát;</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Kết chuyển trị giá hàng hóa tồn kho đầu kỳ (trường hợp doanh nghiệp kế toán hàng tồn kho theo phương pháp kiểm kê định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lastRenderedPageBreak/>
        <w:t>Số dư bên Nợ: </w:t>
      </w:r>
      <w:r w:rsidRPr="006475F6">
        <w:rPr>
          <w:color w:val="000000"/>
          <w:sz w:val="26"/>
          <w:szCs w:val="26"/>
        </w:rPr>
        <w:t>Trị giá hàng hóa thực tế tồn kho cuối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b) Kết cấu và nội dung phản ánh của tài khoản 1562 - Chi phí thu mua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Nợ: </w:t>
      </w:r>
      <w:r w:rsidRPr="006475F6">
        <w:rPr>
          <w:color w:val="000000"/>
          <w:sz w:val="26"/>
          <w:szCs w:val="26"/>
        </w:rPr>
        <w:t>Chi phí thu mua hàng hóa thực tế phát sinh liên quan tới khối lượng hàng hóa mua vào, đã nhập kho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Có: </w:t>
      </w:r>
      <w:r w:rsidRPr="006475F6">
        <w:rPr>
          <w:color w:val="000000"/>
          <w:sz w:val="26"/>
          <w:szCs w:val="26"/>
        </w:rPr>
        <w:t>Chi phí thu mua hàng hóa tính cho khối lượng hàng hóa đã tiêu thụ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Số dư bên Nợ: </w:t>
      </w:r>
      <w:r w:rsidRPr="006475F6">
        <w:rPr>
          <w:color w:val="000000"/>
          <w:sz w:val="26"/>
          <w:szCs w:val="26"/>
        </w:rPr>
        <w:t>Chi phí thu mua hàng hóa còn lại cuối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 Kết cấu và nội dung phản ánh của tài khoản 1567 - Hàng hóa bất động sản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Nợ:</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thực tế hàng hóa bất động sản mua về để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Giá trị còn lại của bất động sản đầu tư chuyển thành hàng tồn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 phí sửa chữa, cải tạo, nâng cấp triển khai cho mục đích bán ghi tăng giá gốc hàng hóa bất động sản chờ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Bên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thực tế hàng hóa bất động sản bán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Trị giá thực tế hàng hóa bất động sản chuyển thành bất động sản đầu tư hoặc chuyển thành tài sản cố định.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Số dư bên Nợ: </w:t>
      </w:r>
      <w:r w:rsidRPr="006475F6">
        <w:rPr>
          <w:color w:val="000000"/>
          <w:sz w:val="26"/>
          <w:szCs w:val="26"/>
        </w:rPr>
        <w:t>Trị giá thực tế hàng hóa bất động sản còn lại cuối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color w:val="000000"/>
          <w:sz w:val="26"/>
          <w:szCs w:val="26"/>
        </w:rPr>
        <w:t>3. Phương pháp kế toán một số giao dịch kinh tế chủ yếu</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i/>
          <w:iCs/>
          <w:color w:val="000000"/>
          <w:sz w:val="26"/>
          <w:szCs w:val="26"/>
        </w:rPr>
        <w:t>3.1. Trường hợp doanh nghiệp hạch toán hàng hóa tồn kho theo phương pháp kê khai thường xuyên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 Hàng hóa mua ngoài nhập kho doanh nghiệp, căn cứ hóa đơn, phiếu nhập kho và các chứng từ có liên quan: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a) Khi mua hàng hóa, nếu thuế GTGT đầu vào được khấu trừ,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(1561) (chi tiết hàng hóa mua vào và hàng hóa sử dụng như hàng thay thế đề phòng hư hỏng)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1534 - Thiết bị, phụ tùng thay thế (giá trị hợp lý)</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(1331) (thuế GTGT đầu vào)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141, 331,...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Nếu thuế GTGT đầu vào không được khấu trừ thì trị giá hàng hóa mua vào bao gồm cả thuế GTGT.</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b) Khi nhập khẩu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nhập khẩu hàng hóa,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331 - Phải trả cho người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Có TK 3331 - Thuế GTGT phải nộp (33312) (nếu thuế GTGT đầu vào của hàng nhập khẩu không được khấu trừ)</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3332 - Thuế tiêu thụ đặc biệt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es-ES"/>
        </w:rPr>
        <w:t>Có TK 3333 - Thuế xuất, nhập khẩu (chi tiết thuế nhập khẩu)</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es-ES"/>
        </w:rPr>
        <w:t>Có TK 33381 - Thuế bảo vệ môi trường.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es-ES"/>
        </w:rPr>
        <w:t>- Nếu thuế GTGT đầu vào của hàng nhập khẩu được khấu trừ,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es-ES"/>
        </w:rPr>
        <w:t>Nợ TK 133 - Thuế GTGT được khấu trừ</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es-ES"/>
        </w:rPr>
        <w:t>Có TK 3331 - Thuế GTGT phải nộp (33312).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Trường hợp mua hàng hóa có trả trước cho người bán một phần bằng ngoại tệ thì phần giá trị hàng mua tương ứng với số tiền trả trước được ghi nhận theo tỷ giá giao dịch thực tế tại thời điểm ứng trước. Phần giá trị hàng mua bằng ngoại tệ chưa trả được ghi nhận theo tỷ giá giao dịch thực tế tại thời điểm mua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Mua hàng dưới hình thức ủy thác nhập khẩu thực hiện theo quy định ở tài khoản 331 - Phải trả cho người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3.1.2. Trường hợp đã nhận được hóa đơn của người bán nhưng đến cuối kỳ kế toán, hàng hóa chưa về nhập kho thì căn cứ vào hóa đơn,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151 - Hàng mua đang đi đường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Sang kỳ kế toán sau, khi hàng mua đang đi đường về nhập kho,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151 - Hàng mua đang đi đường.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3.1.3. Trường hợp khoản chiết khấu thương mại hoặc giảm giá hàng bán nhận được (kể cả các khoản tiền phạt vi phạm hợp đồng kinh tế về bản chất làm giảm giá trị bên mua phải thanh toán) sau khi mua hàng thì kế toán phải căn cứ vào tình hình biến động của hàng hóa để phân bổ số chiết khấu thương mại, giảm giá hàng bán được hưởng dựa trên số hàng còn tồn kho, số đã xuất bán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(nếu hàng còn tồn kho)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632 - Giá vốn hàng bán (nếu đã tiêu thụ trong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133 - Thuế GTGT được khấu trừ (1331)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3.1.4. Giá trị của hàng hóa mua ngoài không đúng quy cách, phẩm chất theo hợp đồng kinh tế phải trả lại cho người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331 - Phải trả cho người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Có TK 133 - Thuế GTGT được khấu trừ (1331)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3.1.5. Phản ánh chi phí thu mua hàng hóa,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(1562)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141,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3.1.6. Khi mua hàng hóa theo phương thức trả chậm, trả góp,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(theo giá mua trả tiền ngay)</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nl-NL"/>
        </w:rPr>
        <w:t>Nợ TK 242 - Chi phí trả trước {phần lãi trả chậm là số chênh lệch giữa tổng số tiền phải thanh toán trừ (-) Giá mua trả tiền ngay trừ thuế GTGT (nếu được khấu trừ)}</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nl-NL"/>
        </w:rPr>
        <w:t>Có TK 331 - Phải trả cho người bán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nl-NL"/>
        </w:rPr>
        <w:t>Định kỳ, tính vào chi phí tài chính số lãi mua hàng trả chậm, trả góp phải trả,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nl-NL"/>
        </w:rPr>
        <w:t>Nợ TK 635 - Chi phí tài chính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lang w:val="nl-NL"/>
        </w:rPr>
        <w:t>Có TK 242 - Chi phí trả trước.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w:t>
      </w:r>
      <w:r w:rsidRPr="006475F6">
        <w:rPr>
          <w:color w:val="000000"/>
          <w:sz w:val="26"/>
          <w:szCs w:val="26"/>
          <w:lang w:val="nl-NL"/>
        </w:rPr>
        <w:t>7. Khi mua h</w:t>
      </w:r>
      <w:r w:rsidRPr="006475F6">
        <w:rPr>
          <w:color w:val="000000"/>
          <w:sz w:val="26"/>
          <w:szCs w:val="26"/>
        </w:rPr>
        <w:t>àng hóa bất động sản về để bán, </w:t>
      </w:r>
      <w:r w:rsidRPr="006475F6">
        <w:rPr>
          <w:color w:val="000000"/>
          <w:sz w:val="26"/>
          <w:szCs w:val="26"/>
          <w:lang w:val="nl-NL"/>
        </w:rPr>
        <w:t>kế toán phản ánh giá mua và các chi phí liên quan trực tiếp đến việc mua hàng hóa BĐS, </w:t>
      </w:r>
      <w:r w:rsidRPr="006475F6">
        <w:rPr>
          <w:color w:val="000000"/>
          <w:sz w:val="26"/>
          <w:szCs w:val="26"/>
        </w:rPr>
        <w:t>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1567 - Hàng hóa bất động sản (giá mua chưa có thuế GTGT)</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(1332)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3.1.8. Trường hợp bất động sản đầu tư chuyển thành hàng tồn kho khi chủ sở hữu có quyết định sửa chữa, cải tạo, nâng cấp để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có quyết định sửa chữa, cải tạo, nâng cấp bất động sản đầu tư để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(TK 1567) (giá trị còn lại của BĐS đầu tư)</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214 - Hao mòn TSCĐ ((2147) - Số hao mòn lũy kế)</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217 - Bất động sản đầu tư (nguyên giá).</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phát sinh các chi phí sửa chữa, cải tạo, nâng cấp triển khai cho mục đích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154 - Chi phí sản xuất, kinh doanh dở dang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152, 334,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kết thúc giai đoạn sửa chữa, cải tạo, nâng cấp triển khai cho mục đích bán, kết chuyển toàn bộ chi phí ghi tăng giá trị hàng hóa bất động sản,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(1567)</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154 - Chi phí sản xuất, kinh doanh dở dang.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3.1.9. Trị giá hàng hóa xuất bán được xác định là tiêu thụ,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Đồng thời kế toán phản ánh doanh thu bán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Nếu tách ngay được các loại thuế gián thu tại thời điểm ghi nhận doanh thu,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 131,...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511 - Doanh thu bán hàng và cung cấp dịch vụ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333 - Thuế và các khoản phải nộp Nhà nước.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Nếu không tách ngay được thuế, kế toán ghi nhận doanh thu bao gồm cả thuế. Định kỳ kế toán xác định số thuế phải nộp và ghi giảm doanh thu,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511 - Doanh thu bán hàng và cung cấp dịch vụ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333 - Thuế và các khoản phải nộp Nhà nước.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3.1.10. Trường hợp thuê ngoài gia công, chế biến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xuất kho hàng hóa đưa đi gia công, chế biến,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154 - Chi phí sản xuất, kinh doanh dở dang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Chi phí gia công, chế biến hàng hóa,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154 - Chi phí sản xuất, kinh doanh dở dang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133 - Thuế GTGT được khấu trừ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TK 111, 112, 331,...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gia công xong nhập lại kho hàng hóa,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154 - Chi phí sản xuất, kinh doanh dở dang.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3.1.11. Khi xuất kho hàng hóa gửi cho khách hàng hoặc xuất kho cho các đại lý, doanh nghiệp nhận hàng ký gửi,...,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157 - Hàng gửi đi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3.1.12. Khi xuất kho hàng hóa cho các đơn vị hạch toán phụ thuộc trong nội bộ doanh nghiệp để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Trường hợp đơn vị hạch toán phụ thuộc được phân cấp ghi nhận doanh thu, giá vốn, kế toán ghi nhận giá vốn hàng hóa xuất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Đồng thời kế toán ghi nhận doanh thu bán hàng, cung cấp dịch vụ,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 131,...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Có TK 511 - Doanh thu bán hàng và cung cấp dịch vụ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333 - Thuế và các khoản phải nộp Nhà nước.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Trường hợp đơn vị hạch toán phụ thuộc không được phân cấp ghi nhận doanh thu, giá vốn, kế toán ghi nhận giá trị hàng hóa luân chuyển giữa các khâu trong nội bộ doanh nghiệp là khoản phải thu nội bộ,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136 - Phải thu nội bộ</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333 - Thuế và các khoản phải nộp Nhà nước.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3.1.13. Khi xuất hàng hóa tiêu dùng nội bộ,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641, 642, 241, 211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3.1.14. Trường hợp doanh nghiệp sử dụng hàng hóa để biếu tặng, khuyến mại, quảng cáo (theo pháp luật về thương mại), khi xuất hàng hóa cho mục đích khuyến mại, quảng cáo:</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a) Trường hợp xuất hàng hóa để biếu tặng, khuyến mại, quảng cáo không thu tiền, không kèm theo các điều kiện khác như phải mua sản phẩm, hàng hóa...., kế toán ghi nhận giá trị hàng hóa vào chi phí bán hàng (chi tiết hàng khuyến mại, quảng cáo),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641 - Chi phí bán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(giá vốn).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b) Trường hợp xuất hàng hóa để khuyến mại, quảng cáo nhưng khách hàng chỉ được nhận hàng khuyến mại, quảng cáo kèm theo các điều kiện khác như phải mua sản phẩm, hàng hóa (ví dụ như mua 2 sản phẩm được tặng 1 sản phẩm....) thì kế toán phải phân bổ số tiền thu được để tính doanh thu cho cả hàng khuyến mại, giá trị hàng khuyến mại được tính vào giá vốn hàng bán (trường hợp này bản chất giao dịch là giảm giá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xuất hàng hóa khuyến mại, kế toán ghi nhận giá trị hàng khuyến mại vào giá vốn hàng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 (gi</w:t>
      </w:r>
      <w:bookmarkStart w:id="1" w:name="_GoBack"/>
      <w:bookmarkEnd w:id="1"/>
      <w:r w:rsidRPr="006475F6">
        <w:rPr>
          <w:color w:val="000000"/>
          <w:sz w:val="26"/>
          <w:szCs w:val="26"/>
        </w:rPr>
        <w:t>á thành sản xuất)</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Ghi nhận doanh thu của hàng khuyến mại trên cơ sở phân bổ số tiền thu được cho cả sản phẩm, hàng hóa được bán và hàng hóa khuyến mại, quảng cáo,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 131…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511 - Doanh thu bán hàng và cung cấp dịch vụ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3331 - Thuế GTGT phải nộp (33311)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 Nếu hàng hóa biếu tặng cho cán bộ công nhân viên được trang trải bằng qũy khen thưởng, phúc lợi, kế toán phải ghi nhận doanh thu, giá vốn như giao dịch bán hàng thông thường,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 Ghi nhận giá vốn hàng bán đối với giá trị hàng hóa dùng để biếu, tặng công nhân viên và người lao động: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Ghi nhận doanh thu của hàng hóa được trang trải bằng qũy khen thưởng, phúc lợi,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353 - Quỹ khen thưởng, phúc lợi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511 - Doanh thu bán hàng và cung cấp dịch vụ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3331 - Thuế GTGT phải nộp (33311)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d) Trường hợp doanh nghiệp là nhà phân phối hoạt động thương mại được nhận hàng hóa (không phải trả tiền) từ nhà sản xuất để quảng cáo, khuyến mại cho khách hàng mua hàng của nhà sản xuất, nhà phân phối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nhận hàng của nhà sản xuất (không phải trả tiền) dùng để khuyến mại, quảng cáo cho khách hàng, nhà phân phối phải theo dõi chi tiết số lượng hàng trong hệ thống quản trị nội bộ của mình và thuyết minh trên Bản thuyết minh Báo cáo tài chính đối với hàng nhận được và số hàng đã dùng để khuyến mại cho người mua.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hết chương trình khuyến mại, nếu không phải trả lại nhà sản xuất số hàng khuyến mại chưa sử dụng hết, kế toán ghi nhận thu nhập khác là giá trị số hàng khuyến mại không phải trả lại,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 (theo giá trị hợp lý)</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711 - Thu nhập khác.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3.1.15. Kế toán trả lương cho người lao động bằng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Kế toán ghi nhận doanh thu,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334 - Phải trả người lao động (tổng giá thanh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511 - Doanh thu bán hàng và cung cấp dịch vụ</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333 - Thuế và các khoản phải nộp Nhà nước</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3335 - Thuế thu nhập cá nhân.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Ghi nhận giá vốn hàng bán đối với giá trị hàng hóa dùng để trả lương cho công nhân viên và người lao động: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3.1.16. Hàng hóa đưa đi góp vốn vào công ty con, công ty liên doanh, liên kết,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221, 222 (theo giá đánh giá lại)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811 - Chi phí khác (chênh lệch giữa giá đánh giá lại nhỏ hơn giá trị ghi sổ của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Có TK 711 - Thu nhập khác (chênh lệch giữa giá đánh giá lại lớn hơn giá trị ghi sổ của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3.1.17. Cuối kỳ, khi phân bổ chi phí thu mua cho hàng hóa được xác định là bán trong kỳ,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(1562).</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3.1.18. Mọi trường hợp phát hiện thừa hàng hóa bất kỳ ở khâu nào trong kinh doanh phải lập biên bản và truy tìm nguyên nhân. Kế toán căn cứ vào nguyên nhân đã được xác định để xử lý và hạch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Nếu do nhầm lẫn, cân, đo, đong, đếm, quên ghi sổ,... thì điều chỉnh lại sổ kế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Nếu hàng hóa thừa là thuộc quyền sở hữu của doanh nghiệp khác, thì giá trị hàng hóa thừa doanh nghiệp chủ động theo dõi trong hệ thống quản trị và ghi chép thông tin trong phần thuyết minh Báo cáo tài chính.</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Nếu chưa xác định được nguyên nhân phải chờ xử lý,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338 - Phải trả, phải nộp khác (3381).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có quyết định của cấp có thẩm quyền về xử lý hàng hóa thừa,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338 - Phải trả, phải nộp khác (3381)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các tài khoản liên quan.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3.1.19. Mọi trường hợp phát hiện thiếu hụt, mất mát hàng hóa ở bất kỳ khâu nào trong kinh doanh phải lập biên bản và truy tìm nguyên nhân. Kế toán căn cứ vào quyết định xử lý của cấp có thẩm quyền theo từng nguyên nhân gây ra để xử lý và ghi sổ kế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Phản ánh giá trị hàng hóa thiếu chưa xác định được nguyên nhân, chờ xử lý,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138 - Phải thu khác (TK 1381- Tài sản thiếu chờ xử lý)</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Khi có quyết định xử lý của cấp có thẩm quyền,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các TK 111, 112,... (nếu do cá nhân gây ra phải bồi thường bằng tiền)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334 - Phải trả người lao động (do cá nhân gây ra phải trừ vào lương)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138 - Phải thu khác (1388) (phải thu bồi thường của người phạm lỗi)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 (phần giá trị hao hụt, mất mát còn lại)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138 - Phải thu khác (1381).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3.1.20. Trị giá hàng hóa bất động sản được xác định là bán trong kỳ, căn cứ Hóa đơn GTGT hoặc Hóa đơn bán hàng, biên bản bàn giao hàng hóa BĐS,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 (1567 - Hàng hóa BĐS).</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Đồng thời kế toán phản ánh doanh thu bán hàng hóa BĐS:</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lastRenderedPageBreak/>
        <w:t>Nợ các TK 111, 112, 131,...</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511 - Doanh thu bán hàng và cung cấp dịch vụ (5117)</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3331 - Thuế GTGT phải nộp (33311) (nếu có).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3.1.21. Phản ánh giá vốn hàng hóa ứ đọng không cần dùng khi nhượng bán, thanh lý,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b/>
          <w:bCs/>
          <w:i/>
          <w:iCs/>
          <w:color w:val="000000"/>
          <w:sz w:val="26"/>
          <w:szCs w:val="26"/>
        </w:rPr>
        <w:t>3.2. Trường hợp doanh nghiệp hạch toán hàng tồn kho theo phương pháp kiểm kê định kỳ</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a) Đầu kỳ, kế toán căn cứ giá trị hàng hóa đã kết chuyển cuối kỳ trước kết chuyển trị giá hàng hóa tồn kho đầu kỳ,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611 - Mua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b) Cuối kỳ kế toán: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Tiến hành kiểm kê xác định số lượng và giá trị hàng hóa tồn kho cuối kỳ. Căn cứ vào tổng trị giá hàng hóa tồn kho cuối kỳ,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156 - Hàng hóa</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611 - Mua hàng.</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 Căn cứ vào kết quả xác định tổng trị giá hàng hóa đã xuất bán, ghi:</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Nợ TK 632 - Giá vốn hàng bán</w:t>
      </w:r>
    </w:p>
    <w:p w:rsidR="006475F6" w:rsidRPr="006475F6" w:rsidRDefault="006475F6" w:rsidP="006475F6">
      <w:pPr>
        <w:pStyle w:val="NormalWeb"/>
        <w:shd w:val="clear" w:color="auto" w:fill="FFFFFF"/>
        <w:spacing w:before="120" w:beforeAutospacing="0" w:after="120" w:afterAutospacing="0" w:line="234" w:lineRule="atLeast"/>
        <w:rPr>
          <w:color w:val="000000"/>
          <w:sz w:val="26"/>
          <w:szCs w:val="26"/>
        </w:rPr>
      </w:pPr>
      <w:r w:rsidRPr="006475F6">
        <w:rPr>
          <w:color w:val="000000"/>
          <w:sz w:val="26"/>
          <w:szCs w:val="26"/>
        </w:rPr>
        <w:t>Có TK 611 - Mua hàng.</w:t>
      </w:r>
    </w:p>
    <w:p w:rsidR="00B245CA" w:rsidRPr="006475F6" w:rsidRDefault="00B245CA">
      <w:pPr>
        <w:rPr>
          <w:rFonts w:ascii="Times New Roman" w:hAnsi="Times New Roman" w:cs="Times New Roman"/>
          <w:sz w:val="26"/>
          <w:szCs w:val="26"/>
        </w:rPr>
      </w:pPr>
    </w:p>
    <w:sectPr w:rsidR="00B245CA" w:rsidRPr="006475F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5F6"/>
    <w:rsid w:val="006475F6"/>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05852-A282-43ED-A2ED-DA742F7A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5F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21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3190</Words>
  <Characters>18188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2024-03-19T10:00:00Z</dcterms:created>
  <dcterms:modified xsi:type="dcterms:W3CDTF">2024-03-19T10:00:00Z</dcterms:modified>
</cp:coreProperties>
</file>